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F4A5" w14:textId="77777777" w:rsidR="003066F8" w:rsidRDefault="003066F8" w:rsidP="001551F6">
      <w:pPr>
        <w:adjustRightInd/>
        <w:rPr>
          <w:rFonts w:hAnsi="Times New Roman" w:cs="Times New Roman"/>
        </w:rPr>
      </w:pPr>
    </w:p>
    <w:p w14:paraId="708147D0" w14:textId="77777777" w:rsidR="003066F8" w:rsidRDefault="003066F8" w:rsidP="001551F6">
      <w:pPr>
        <w:adjustRightInd/>
        <w:jc w:val="center"/>
        <w:rPr>
          <w:rFonts w:hAnsi="Times New Roman" w:cs="Times New Roman"/>
        </w:rPr>
      </w:pPr>
      <w:r>
        <w:rPr>
          <w:rFonts w:hint="eastAsia"/>
        </w:rPr>
        <w:t>伐採及び伐採後の造林の届出書</w:t>
      </w:r>
    </w:p>
    <w:p w14:paraId="2AACE9BB" w14:textId="77777777" w:rsidR="003066F8" w:rsidRDefault="003066F8" w:rsidP="001551F6">
      <w:pPr>
        <w:adjustRightInd/>
        <w:rPr>
          <w:rFonts w:hAnsi="Times New Roman" w:cs="Times New Roman"/>
        </w:rPr>
      </w:pPr>
    </w:p>
    <w:p w14:paraId="468F6574" w14:textId="77777777"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14:paraId="0633E7AA" w14:textId="1C2DA7EA" w:rsidR="003066F8" w:rsidRDefault="004459CC" w:rsidP="004459CC">
      <w:pPr>
        <w:adjustRightInd/>
        <w:ind w:firstLineChars="100" w:firstLine="243"/>
        <w:rPr>
          <w:rFonts w:hAnsi="Times New Roman" w:cs="Times New Roman"/>
        </w:rPr>
      </w:pPr>
      <w:r>
        <w:rPr>
          <w:rFonts w:hint="eastAsia"/>
        </w:rPr>
        <w:t xml:space="preserve">愛　川　町　</w:t>
      </w:r>
      <w:r w:rsidR="003066F8">
        <w:rPr>
          <w:rFonts w:hint="eastAsia"/>
        </w:rPr>
        <w:t>長　殿</w:t>
      </w:r>
    </w:p>
    <w:p w14:paraId="104B140A" w14:textId="0B421802" w:rsidR="003066F8" w:rsidRDefault="005713F6" w:rsidP="00590C79">
      <w:pPr>
        <w:adjustRightInd/>
        <w:ind w:left="3600" w:firstLine="720"/>
        <w:rPr>
          <w:rFonts w:hAnsi="Times New Roman" w:cs="Times New Roman"/>
        </w:rPr>
      </w:pPr>
      <w:r>
        <w:rPr>
          <w:noProof/>
        </w:rPr>
        <w:pict w14:anchorId="59064B4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0.65pt;margin-top:4.5pt;width:133.85pt;height:34pt;z-index:1;mso-position-horizontal-relative:text;mso-position-vertical-relative:text">
            <v:textbox style="mso-next-textbox:#_x0000_s1026" inset="1mm,.7pt,1mm,.7pt">
              <w:txbxContent>
                <w:p w14:paraId="71447F38" w14:textId="77777777" w:rsidR="001551F6" w:rsidRDefault="001551F6">
                  <w:r>
                    <w:rPr>
                      <w:rFonts w:hint="eastAsia"/>
                    </w:rPr>
                    <w:t>法人に</w:t>
                  </w:r>
                  <w:proofErr w:type="gramStart"/>
                  <w:r>
                    <w:rPr>
                      <w:rFonts w:hint="eastAsia"/>
                    </w:rPr>
                    <w:t>あつては</w:t>
                  </w:r>
                  <w:proofErr w:type="gramEnd"/>
                  <w:r>
                    <w:rPr>
                      <w:rFonts w:hint="eastAsia"/>
                    </w:rPr>
                    <w:t>、名称及び代表者の氏名</w:t>
                  </w:r>
                </w:p>
              </w:txbxContent>
            </v:textbox>
          </v:shape>
        </w:pict>
      </w:r>
      <w:r w:rsidR="003066F8">
        <w:rPr>
          <w:rFonts w:hint="eastAsia"/>
        </w:rPr>
        <w:t>住　所</w:t>
      </w:r>
    </w:p>
    <w:p w14:paraId="2B4C8EB6" w14:textId="77777777"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bookmarkStart w:id="0" w:name="_GoBack"/>
      <w:bookmarkEnd w:id="0"/>
    </w:p>
    <w:p w14:paraId="330BB61B" w14:textId="77777777" w:rsidR="003066F8" w:rsidRDefault="003066F8" w:rsidP="001551F6">
      <w:pPr>
        <w:adjustRightInd/>
        <w:rPr>
          <w:rFonts w:hAnsi="Times New Roman" w:cs="Times New Roman"/>
        </w:rPr>
      </w:pPr>
    </w:p>
    <w:p w14:paraId="6356096A" w14:textId="77777777"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14:paraId="76B41F04" w14:textId="77777777" w:rsidR="00590C79" w:rsidRDefault="00590C79" w:rsidP="001551F6">
      <w:pPr>
        <w:adjustRightInd/>
        <w:jc w:val="left"/>
      </w:pPr>
    </w:p>
    <w:p w14:paraId="7716D1CA" w14:textId="77777777"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14:paraId="698B19A5" w14:textId="77777777"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417B1D9B" w14:textId="77777777"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14:paraId="2B2B9A74" w14:textId="77777777"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14:paraId="42D11122" w14:textId="77777777"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14:paraId="1863B60C" w14:textId="77777777" w:rsidR="00DA10C2" w:rsidRDefault="00DA10C2" w:rsidP="00381593">
      <w:pPr>
        <w:adjustRightInd/>
        <w:spacing w:line="220" w:lineRule="exact"/>
      </w:pPr>
    </w:p>
    <w:p w14:paraId="444B9B70" w14:textId="77777777"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14:paraId="74CE7A4A" w14:textId="7777777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14:paraId="2396F08E" w14:textId="77777777"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88"/>
              </w:rPr>
              <w:t>伐採面</w:t>
            </w:r>
            <w:r w:rsidRPr="00983438">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14:paraId="70973B65" w14:textId="77777777"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14:paraId="6FDB2EC1" w14:textId="7777777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14:paraId="3036589A" w14:textId="77777777"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89"/>
              </w:rPr>
              <w:t>伐採方</w:t>
            </w:r>
            <w:r w:rsidRPr="00983438">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14:paraId="2FF1DF31" w14:textId="77777777"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14:paraId="6D0C2D12" w14:textId="77777777"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14:paraId="0729F651" w14:textId="77777777"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14:paraId="26BD0B7D" w14:textId="7777777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14:paraId="469D9E32" w14:textId="77777777"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90"/>
              </w:rPr>
              <w:t>伐採樹</w:t>
            </w:r>
            <w:r w:rsidRPr="00983438">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14:paraId="27CAB636" w14:textId="77777777" w:rsidR="00540717" w:rsidRDefault="00540717" w:rsidP="00714DF5">
            <w:pPr>
              <w:suppressAutoHyphens/>
              <w:kinsoku w:val="0"/>
              <w:wordWrap w:val="0"/>
              <w:autoSpaceDE w:val="0"/>
              <w:autoSpaceDN w:val="0"/>
              <w:rPr>
                <w:rFonts w:hAnsi="Times New Roman" w:cs="Times New Roman"/>
              </w:rPr>
            </w:pPr>
          </w:p>
        </w:tc>
      </w:tr>
      <w:tr w:rsidR="00540717" w14:paraId="56945623" w14:textId="7777777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14:paraId="3D6E7408" w14:textId="77777777" w:rsidR="00540717" w:rsidRDefault="00540717" w:rsidP="00714DF5">
            <w:pPr>
              <w:suppressAutoHyphens/>
              <w:kinsoku w:val="0"/>
              <w:wordWrap w:val="0"/>
              <w:autoSpaceDE w:val="0"/>
              <w:autoSpaceDN w:val="0"/>
              <w:jc w:val="center"/>
              <w:rPr>
                <w:rFonts w:hAnsi="Times New Roman" w:cs="Times New Roman"/>
              </w:rPr>
            </w:pPr>
            <w:r w:rsidRPr="00983438">
              <w:rPr>
                <w:rFonts w:hAnsi="Times New Roman" w:cs="Times New Roman" w:hint="eastAsia"/>
                <w:color w:val="auto"/>
                <w:spacing w:val="135"/>
                <w:fitText w:val="1215" w:id="1444076291"/>
              </w:rPr>
              <w:t>伐採</w:t>
            </w:r>
            <w:r w:rsidRPr="00983438">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14:paraId="51662488" w14:textId="77777777" w:rsidR="00540717" w:rsidRDefault="00540717" w:rsidP="00714DF5">
            <w:pPr>
              <w:suppressAutoHyphens/>
              <w:kinsoku w:val="0"/>
              <w:wordWrap w:val="0"/>
              <w:autoSpaceDE w:val="0"/>
              <w:autoSpaceDN w:val="0"/>
              <w:rPr>
                <w:rFonts w:hAnsi="Times New Roman" w:cs="Times New Roman"/>
              </w:rPr>
            </w:pPr>
          </w:p>
        </w:tc>
      </w:tr>
      <w:tr w:rsidR="00540717" w14:paraId="5955D27C" w14:textId="7777777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14:paraId="13B969AA" w14:textId="77777777"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14:paraId="4B175648" w14:textId="77777777" w:rsidR="00540717" w:rsidRDefault="00540717" w:rsidP="00714DF5">
            <w:pPr>
              <w:suppressAutoHyphens/>
              <w:kinsoku w:val="0"/>
              <w:wordWrap w:val="0"/>
              <w:autoSpaceDE w:val="0"/>
              <w:autoSpaceDN w:val="0"/>
              <w:rPr>
                <w:rFonts w:hAnsi="Times New Roman" w:cs="Times New Roman"/>
              </w:rPr>
            </w:pPr>
          </w:p>
        </w:tc>
      </w:tr>
    </w:tbl>
    <w:p w14:paraId="4C78C014" w14:textId="77777777" w:rsidR="00DA10C2" w:rsidRDefault="00DA10C2" w:rsidP="00381593">
      <w:pPr>
        <w:adjustRightInd/>
        <w:spacing w:line="220" w:lineRule="exact"/>
        <w:jc w:val="left"/>
      </w:pPr>
    </w:p>
    <w:p w14:paraId="4F6DA1B9" w14:textId="77777777" w:rsidR="003066F8" w:rsidRDefault="003066F8" w:rsidP="00714DF5">
      <w:pPr>
        <w:adjustRightInd/>
        <w:jc w:val="left"/>
        <w:rPr>
          <w:rFonts w:hAnsi="Times New Roman" w:cs="Times New Roman"/>
        </w:rPr>
      </w:pPr>
      <w:r>
        <w:rPr>
          <w:rFonts w:hint="eastAsia"/>
        </w:rPr>
        <w:t>３　伐採後の造林の計画</w:t>
      </w:r>
    </w:p>
    <w:p w14:paraId="3BE2039C" w14:textId="77777777"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14:paraId="4488EA2D" w14:textId="77777777"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68B1437F" w14:textId="77777777"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14:paraId="73775871" w14:textId="77777777"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14:paraId="52DDB18F" w14:textId="77777777" w:rsidTr="00590C79">
        <w:trPr>
          <w:trHeight w:val="454"/>
        </w:trPr>
        <w:tc>
          <w:tcPr>
            <w:tcW w:w="209" w:type="dxa"/>
            <w:vMerge w:val="restart"/>
            <w:tcBorders>
              <w:top w:val="nil"/>
              <w:left w:val="single" w:sz="4" w:space="0" w:color="000000"/>
              <w:right w:val="nil"/>
            </w:tcBorders>
            <w:vAlign w:val="center"/>
          </w:tcPr>
          <w:p w14:paraId="538C9564" w14:textId="77777777"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14:paraId="534BFD63" w14:textId="77777777"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14:paraId="25449390" w14:textId="77777777"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14:paraId="6F06C98C" w14:textId="77777777" w:rsidTr="00590C79">
        <w:trPr>
          <w:trHeight w:val="454"/>
        </w:trPr>
        <w:tc>
          <w:tcPr>
            <w:tcW w:w="209" w:type="dxa"/>
            <w:vMerge/>
            <w:tcBorders>
              <w:left w:val="single" w:sz="4" w:space="0" w:color="000000"/>
              <w:right w:val="single" w:sz="4" w:space="0" w:color="000000"/>
            </w:tcBorders>
            <w:vAlign w:val="center"/>
          </w:tcPr>
          <w:p w14:paraId="1DF1A846" w14:textId="77777777"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14:paraId="5AD1396E" w14:textId="77777777"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14:paraId="27950D0D" w14:textId="77777777"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1C226844" w14:textId="77777777"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14:paraId="13B4A137" w14:textId="77777777" w:rsidTr="00590C79">
        <w:trPr>
          <w:trHeight w:val="454"/>
        </w:trPr>
        <w:tc>
          <w:tcPr>
            <w:tcW w:w="209" w:type="dxa"/>
            <w:vMerge/>
            <w:tcBorders>
              <w:left w:val="single" w:sz="4" w:space="0" w:color="000000"/>
              <w:right w:val="single" w:sz="4" w:space="0" w:color="000000"/>
            </w:tcBorders>
            <w:vAlign w:val="center"/>
          </w:tcPr>
          <w:p w14:paraId="726EFFAF" w14:textId="77777777"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14:paraId="2753D848" w14:textId="77777777"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14:paraId="569D17CC" w14:textId="77777777"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63A6DE8D" w14:textId="77777777"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14:paraId="1ADAEB81" w14:textId="77777777" w:rsidTr="00590C79">
        <w:trPr>
          <w:trHeight w:val="454"/>
        </w:trPr>
        <w:tc>
          <w:tcPr>
            <w:tcW w:w="209" w:type="dxa"/>
            <w:vMerge/>
            <w:tcBorders>
              <w:left w:val="single" w:sz="4" w:space="0" w:color="000000"/>
              <w:right w:val="single" w:sz="4" w:space="0" w:color="000000"/>
            </w:tcBorders>
            <w:vAlign w:val="center"/>
          </w:tcPr>
          <w:p w14:paraId="1399743B" w14:textId="77777777"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14:paraId="010CA639" w14:textId="77777777"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5D518151" w14:textId="77777777"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14:paraId="127AC9E6" w14:textId="77777777" w:rsidTr="00590C79">
        <w:trPr>
          <w:trHeight w:val="454"/>
        </w:trPr>
        <w:tc>
          <w:tcPr>
            <w:tcW w:w="209" w:type="dxa"/>
            <w:vMerge/>
            <w:tcBorders>
              <w:left w:val="single" w:sz="4" w:space="0" w:color="000000"/>
              <w:right w:val="single" w:sz="4" w:space="0" w:color="000000"/>
            </w:tcBorders>
            <w:vAlign w:val="center"/>
          </w:tcPr>
          <w:p w14:paraId="5B896218" w14:textId="77777777"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14:paraId="40850F55" w14:textId="77777777"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14:paraId="4BA9F6D6" w14:textId="77777777"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526F4A1B" w14:textId="77777777"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14:paraId="76750BCA" w14:textId="77777777" w:rsidTr="00590C79">
        <w:trPr>
          <w:trHeight w:val="454"/>
        </w:trPr>
        <w:tc>
          <w:tcPr>
            <w:tcW w:w="209" w:type="dxa"/>
            <w:vMerge/>
            <w:tcBorders>
              <w:left w:val="single" w:sz="4" w:space="0" w:color="000000"/>
              <w:right w:val="single" w:sz="4" w:space="0" w:color="000000"/>
            </w:tcBorders>
            <w:vAlign w:val="center"/>
          </w:tcPr>
          <w:p w14:paraId="0BA0391A" w14:textId="77777777"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14:paraId="1CBB44EF" w14:textId="77777777"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14:paraId="575037ED" w14:textId="77777777"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14:paraId="3B7E544B" w14:textId="77777777"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87488E0" w14:textId="77777777"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14:paraId="29B3EC18" w14:textId="77777777"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14:paraId="5AECB980" w14:textId="77777777" w:rsidTr="00590C79">
        <w:trPr>
          <w:trHeight w:val="454"/>
        </w:trPr>
        <w:tc>
          <w:tcPr>
            <w:tcW w:w="209" w:type="dxa"/>
            <w:vMerge/>
            <w:tcBorders>
              <w:left w:val="single" w:sz="4" w:space="0" w:color="000000"/>
              <w:right w:val="single" w:sz="4" w:space="0" w:color="000000"/>
            </w:tcBorders>
            <w:vAlign w:val="center"/>
          </w:tcPr>
          <w:p w14:paraId="035231A2" w14:textId="77777777"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14:paraId="0346C10A" w14:textId="77777777"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14:paraId="4C683E0E" w14:textId="77777777"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56216A02" w14:textId="77777777"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14:paraId="1CB568ED" w14:textId="77777777" w:rsidTr="00590C79">
        <w:trPr>
          <w:trHeight w:val="454"/>
        </w:trPr>
        <w:tc>
          <w:tcPr>
            <w:tcW w:w="209" w:type="dxa"/>
            <w:vMerge/>
            <w:tcBorders>
              <w:left w:val="single" w:sz="4" w:space="0" w:color="000000"/>
              <w:bottom w:val="single" w:sz="4" w:space="0" w:color="000000"/>
              <w:right w:val="single" w:sz="4" w:space="0" w:color="000000"/>
            </w:tcBorders>
            <w:vAlign w:val="center"/>
          </w:tcPr>
          <w:p w14:paraId="4695371F" w14:textId="77777777"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14:paraId="65706F02" w14:textId="77777777"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14:paraId="255F9C42" w14:textId="77777777"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5FFA6578" w14:textId="77777777"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2413901A" w14:textId="77777777"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14:paraId="1D8BF151" w14:textId="77777777"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14:paraId="7686FDEC" w14:textId="77777777" w:rsidR="00381593" w:rsidRDefault="00381593" w:rsidP="00902CDC">
      <w:pPr>
        <w:adjustRightInd/>
        <w:ind w:firstLineChars="100" w:firstLine="243"/>
      </w:pPr>
    </w:p>
    <w:p w14:paraId="33C83EEC" w14:textId="77777777"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14:paraId="0575D4FF" w14:textId="77777777"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14:paraId="2422A4B3" w14:textId="77777777"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14:paraId="60152D02" w14:textId="77777777"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14:paraId="276C9898" w14:textId="77777777"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14:paraId="0C26C428" w14:textId="77777777"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14:paraId="463FEA34" w14:textId="77777777"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14:paraId="1D08A529" w14:textId="77777777"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14:paraId="6FB4C852" w14:textId="77777777"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14:paraId="3CF3B32A" w14:textId="77777777"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14:paraId="147900FF" w14:textId="77777777"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14:paraId="0127FF9F" w14:textId="77777777"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14:paraId="76862716"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14:paraId="13967D45"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14:paraId="0F506BE7" w14:textId="77777777"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14:paraId="1B483A5D" w14:textId="77777777"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14:paraId="3C47A693" w14:textId="77777777"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14:paraId="6C2D20A1" w14:textId="77777777"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14:paraId="1A49C08B" w14:textId="77777777"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14:paraId="1A6C584F"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14:paraId="498490F0"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14:paraId="7DB9108A"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14:paraId="3FBC77AB" w14:textId="77777777" w:rsidR="00902CDC" w:rsidRDefault="00902CDC" w:rsidP="00DA10C2">
            <w:pPr>
              <w:suppressAutoHyphens/>
              <w:kinsoku w:val="0"/>
              <w:wordWrap w:val="0"/>
              <w:autoSpaceDE w:val="0"/>
              <w:autoSpaceDN w:val="0"/>
              <w:jc w:val="left"/>
              <w:rPr>
                <w:rFonts w:hAnsi="Times New Roman" w:cs="Times New Roman"/>
              </w:rPr>
            </w:pPr>
          </w:p>
        </w:tc>
      </w:tr>
      <w:tr w:rsidR="00902CDC" w14:paraId="45AFA9D3" w14:textId="77777777" w:rsidTr="00590C79">
        <w:trPr>
          <w:trHeight w:val="454"/>
        </w:trPr>
        <w:tc>
          <w:tcPr>
            <w:tcW w:w="124" w:type="dxa"/>
            <w:tcBorders>
              <w:top w:val="nil"/>
              <w:left w:val="single" w:sz="4" w:space="0" w:color="000000"/>
              <w:bottom w:val="single" w:sz="4" w:space="0" w:color="000000"/>
              <w:right w:val="single" w:sz="4" w:space="0" w:color="000000"/>
            </w:tcBorders>
            <w:vAlign w:val="center"/>
          </w:tcPr>
          <w:p w14:paraId="23CE2BDF" w14:textId="77777777"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14:paraId="3775D504" w14:textId="77777777"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14:paraId="3E79CD79" w14:textId="77777777"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14:paraId="61CC7EAF"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24F6B5"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19769E" w14:textId="77777777"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E83E6E" w14:textId="77777777" w:rsidR="00902CDC" w:rsidRDefault="00902CDC" w:rsidP="00DA10C2">
            <w:pPr>
              <w:suppressAutoHyphens/>
              <w:kinsoku w:val="0"/>
              <w:wordWrap w:val="0"/>
              <w:autoSpaceDE w:val="0"/>
              <w:autoSpaceDN w:val="0"/>
              <w:jc w:val="left"/>
              <w:rPr>
                <w:rFonts w:hAnsi="Times New Roman" w:cs="Times New Roman"/>
              </w:rPr>
            </w:pPr>
          </w:p>
        </w:tc>
      </w:tr>
    </w:tbl>
    <w:p w14:paraId="7F12CF67" w14:textId="77777777" w:rsidR="00DA10C2" w:rsidRDefault="00DA10C2" w:rsidP="00381593">
      <w:pPr>
        <w:adjustRightInd/>
        <w:spacing w:line="220" w:lineRule="exact"/>
      </w:pPr>
    </w:p>
    <w:p w14:paraId="0FABABC4" w14:textId="77777777"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14:paraId="57D8F53E" w14:textId="77777777"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14:paraId="47E92FBB" w14:textId="77777777" w:rsidR="00902CDC" w:rsidRDefault="00902CDC" w:rsidP="001551F6">
            <w:pPr>
              <w:suppressAutoHyphens/>
              <w:kinsoku w:val="0"/>
              <w:wordWrap w:val="0"/>
              <w:autoSpaceDE w:val="0"/>
              <w:autoSpaceDN w:val="0"/>
              <w:jc w:val="left"/>
              <w:rPr>
                <w:rFonts w:hAnsi="Times New Roman" w:cs="Times New Roman"/>
              </w:rPr>
            </w:pPr>
          </w:p>
        </w:tc>
      </w:tr>
    </w:tbl>
    <w:p w14:paraId="39454356" w14:textId="77777777" w:rsidR="00590C79" w:rsidRDefault="00590C79" w:rsidP="00381593">
      <w:pPr>
        <w:adjustRightInd/>
        <w:spacing w:line="220" w:lineRule="exact"/>
        <w:jc w:val="left"/>
      </w:pPr>
    </w:p>
    <w:p w14:paraId="3134FEBA" w14:textId="77777777"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14:paraId="489BEF86" w14:textId="77777777"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14:paraId="591D0028" w14:textId="77777777" w:rsidR="00902CDC" w:rsidRDefault="00902CDC" w:rsidP="001551F6">
            <w:pPr>
              <w:suppressAutoHyphens/>
              <w:kinsoku w:val="0"/>
              <w:wordWrap w:val="0"/>
              <w:autoSpaceDE w:val="0"/>
              <w:autoSpaceDN w:val="0"/>
              <w:jc w:val="left"/>
              <w:rPr>
                <w:rFonts w:hAnsi="Times New Roman" w:cs="Times New Roman"/>
              </w:rPr>
            </w:pPr>
          </w:p>
        </w:tc>
      </w:tr>
    </w:tbl>
    <w:p w14:paraId="2140BE39" w14:textId="77777777" w:rsidR="00590C79" w:rsidRDefault="00590C79" w:rsidP="00381593">
      <w:pPr>
        <w:adjustRightInd/>
        <w:spacing w:line="220" w:lineRule="exact"/>
        <w:jc w:val="left"/>
      </w:pPr>
    </w:p>
    <w:p w14:paraId="4BCE62AE" w14:textId="77777777" w:rsidR="003066F8" w:rsidRDefault="003066F8" w:rsidP="00590C79">
      <w:pPr>
        <w:adjustRightInd/>
        <w:ind w:leftChars="100" w:left="243"/>
        <w:jc w:val="left"/>
        <w:rPr>
          <w:rFonts w:hAnsi="Times New Roman" w:cs="Times New Roman"/>
        </w:rPr>
      </w:pPr>
      <w:r>
        <w:rPr>
          <w:rFonts w:hint="eastAsia"/>
        </w:rPr>
        <w:t>注意事項</w:t>
      </w:r>
    </w:p>
    <w:p w14:paraId="47AC7C1C" w14:textId="77777777"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14:paraId="3F222247" w14:textId="77777777"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14:paraId="1B89CB0C" w14:textId="77777777"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森林の所在場所ごとに記載すること。</w:t>
      </w:r>
    </w:p>
    <w:p w14:paraId="103F4941" w14:textId="77777777" w:rsidR="003066F8" w:rsidRPr="00006B76" w:rsidRDefault="00006B76" w:rsidP="00006B76">
      <w:pPr>
        <w:adjustRightInd/>
        <w:spacing w:line="220" w:lineRule="exact"/>
        <w:ind w:leftChars="200" w:left="707" w:hangingChars="91" w:hanging="221"/>
        <w:jc w:val="left"/>
      </w:pPr>
      <w:r>
        <w:rPr>
          <w:rFonts w:hint="eastAsia"/>
        </w:rPr>
        <w:t>４</w:t>
      </w:r>
      <w:r w:rsidR="003066F8">
        <w:rPr>
          <w:rFonts w:hint="eastAsia"/>
        </w:rPr>
        <w:t xml:space="preserve">　面積は、小数第２位まで記載し、第３位を四捨五入すること。</w:t>
      </w:r>
    </w:p>
    <w:p w14:paraId="66E9F770" w14:textId="77777777" w:rsidR="003066F8" w:rsidRDefault="00006B76" w:rsidP="00EE235C">
      <w:pPr>
        <w:adjustRightInd/>
        <w:spacing w:line="220" w:lineRule="exact"/>
        <w:ind w:leftChars="200" w:left="707" w:hangingChars="91" w:hanging="221"/>
        <w:jc w:val="left"/>
        <w:rPr>
          <w:rFonts w:hAnsi="Times New Roman" w:cs="Times New Roman"/>
        </w:rPr>
      </w:pPr>
      <w:r>
        <w:rPr>
          <w:rFonts w:hint="eastAsia"/>
        </w:rPr>
        <w:t>５</w:t>
      </w:r>
      <w:r w:rsidR="003066F8">
        <w:rPr>
          <w:rFonts w:hint="eastAsia"/>
        </w:rPr>
        <w:t xml:space="preserve">　樹種は、すぎ、ひのき、まつ（あかまつ及び</w:t>
      </w:r>
      <w:proofErr w:type="gramStart"/>
      <w:r w:rsidR="003066F8">
        <w:rPr>
          <w:rFonts w:hint="eastAsia"/>
        </w:rPr>
        <w:t>くろまつを</w:t>
      </w:r>
      <w:proofErr w:type="gramEnd"/>
      <w:r w:rsidR="003066F8">
        <w:rPr>
          <w:rFonts w:hint="eastAsia"/>
        </w:rPr>
        <w:t>いう。）、からまつ、えぞまつ、とどまつその他の針葉樹及び</w:t>
      </w:r>
      <w:proofErr w:type="gramStart"/>
      <w:r w:rsidR="003066F8">
        <w:rPr>
          <w:rFonts w:hint="eastAsia"/>
        </w:rPr>
        <w:t>ぶな</w:t>
      </w:r>
      <w:proofErr w:type="gramEnd"/>
      <w:r w:rsidR="003066F8">
        <w:rPr>
          <w:rFonts w:hint="eastAsia"/>
        </w:rPr>
        <w:t>、くぬぎその他の広葉樹の別に区分して記載すること。</w:t>
      </w:r>
    </w:p>
    <w:p w14:paraId="38C65FB3" w14:textId="77777777" w:rsidR="003066F8" w:rsidRDefault="00006B76" w:rsidP="00EE235C">
      <w:pPr>
        <w:adjustRightInd/>
        <w:spacing w:line="220" w:lineRule="exact"/>
        <w:ind w:leftChars="200" w:left="707" w:hangingChars="91" w:hanging="221"/>
        <w:jc w:val="left"/>
        <w:rPr>
          <w:rFonts w:hAnsi="Times New Roman" w:cs="Times New Roman"/>
        </w:rPr>
      </w:pPr>
      <w:r>
        <w:rPr>
          <w:rFonts w:hint="eastAsia"/>
        </w:rPr>
        <w:t>６</w:t>
      </w:r>
      <w:r w:rsidR="003066F8">
        <w:rPr>
          <w:rFonts w:hint="eastAsia"/>
        </w:rPr>
        <w:t xml:space="preserve">　伐採方法欄には、皆伐、択伐又は間伐の別を記載し、伐採率欄には、立木材積による伐採率を記載すること。</w:t>
      </w:r>
    </w:p>
    <w:p w14:paraId="2D5231F7" w14:textId="77777777" w:rsidR="003066F8" w:rsidRDefault="00006B76" w:rsidP="00EE235C">
      <w:pPr>
        <w:adjustRightInd/>
        <w:spacing w:line="220" w:lineRule="exact"/>
        <w:ind w:leftChars="200" w:left="707" w:hangingChars="91" w:hanging="221"/>
        <w:jc w:val="left"/>
        <w:rPr>
          <w:rFonts w:hAnsi="Times New Roman" w:cs="Times New Roman"/>
        </w:rPr>
      </w:pPr>
      <w:r>
        <w:rPr>
          <w:rFonts w:hint="eastAsia"/>
        </w:rPr>
        <w:t>７</w:t>
      </w:r>
      <w:r w:rsidR="003066F8">
        <w:rPr>
          <w:rFonts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4553A5B3" w14:textId="77777777" w:rsidR="003066F8" w:rsidRDefault="00006B76" w:rsidP="00EE235C">
      <w:pPr>
        <w:adjustRightInd/>
        <w:spacing w:line="220" w:lineRule="exact"/>
        <w:ind w:leftChars="200" w:left="707" w:hangingChars="91" w:hanging="221"/>
        <w:jc w:val="left"/>
        <w:rPr>
          <w:rFonts w:hAnsi="Times New Roman" w:cs="Times New Roman"/>
        </w:rPr>
      </w:pPr>
      <w:r>
        <w:rPr>
          <w:rFonts w:hint="eastAsia"/>
        </w:rPr>
        <w:t>８</w:t>
      </w:r>
      <w:r w:rsidR="003066F8">
        <w:rPr>
          <w:rFonts w:hint="eastAsia"/>
        </w:rPr>
        <w:t xml:space="preserve">　伐採の期間が１年を超える場合においては、２の伐採の計画を年次別に記載すること。</w:t>
      </w:r>
    </w:p>
    <w:p w14:paraId="35089D1E" w14:textId="77777777" w:rsidR="003066F8" w:rsidRDefault="00006B76" w:rsidP="00EE235C">
      <w:pPr>
        <w:adjustRightInd/>
        <w:spacing w:line="220" w:lineRule="exact"/>
        <w:ind w:leftChars="200" w:left="707" w:hangingChars="91" w:hanging="221"/>
        <w:jc w:val="left"/>
        <w:rPr>
          <w:rFonts w:hAnsi="Times New Roman" w:cs="Times New Roman"/>
        </w:rPr>
      </w:pPr>
      <w:r>
        <w:rPr>
          <w:rFonts w:hint="eastAsia"/>
        </w:rPr>
        <w:t>９</w:t>
      </w:r>
      <w:r w:rsidR="003066F8">
        <w:t xml:space="preserve">  </w:t>
      </w:r>
      <w:r w:rsidR="003066F8">
        <w:rPr>
          <w:rFonts w:hint="eastAsia"/>
        </w:rPr>
        <w:t>造林面積欄には、伐採後において森林以外の用途に供されることとなる場合のその用途を記載した場合を除き、主伐に係る伐採面積と一致するよう記載すること。</w:t>
      </w:r>
    </w:p>
    <w:p w14:paraId="2680609E" w14:textId="77777777" w:rsidR="003066F8" w:rsidRDefault="003066F8" w:rsidP="00EE235C">
      <w:pPr>
        <w:adjustRightInd/>
        <w:spacing w:line="220" w:lineRule="exact"/>
        <w:ind w:leftChars="200" w:left="707" w:hangingChars="91" w:hanging="221"/>
        <w:jc w:val="left"/>
        <w:rPr>
          <w:rFonts w:hAnsi="Times New Roman" w:cs="Times New Roman"/>
        </w:rPr>
      </w:pPr>
      <w:r>
        <w:t>1</w:t>
      </w:r>
      <w:r w:rsidR="00006B76">
        <w:t>0</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14:paraId="26074346" w14:textId="77777777" w:rsidR="003066F8" w:rsidRDefault="003066F8" w:rsidP="00EE235C">
      <w:pPr>
        <w:adjustRightInd/>
        <w:spacing w:line="220" w:lineRule="exact"/>
        <w:ind w:leftChars="200" w:left="707" w:hangingChars="91" w:hanging="221"/>
        <w:jc w:val="left"/>
        <w:rPr>
          <w:rFonts w:hAnsi="Times New Roman" w:cs="Times New Roman"/>
        </w:rPr>
      </w:pPr>
      <w:r>
        <w:t>1</w:t>
      </w:r>
      <w:r w:rsidR="00006B76">
        <w:t>1</w:t>
      </w:r>
      <w:r>
        <w:rPr>
          <w:rFonts w:hint="eastAsia"/>
        </w:rPr>
        <w:t xml:space="preserve">　天然更新補助作業の有無欄には、当該作業を行う場合には、地表処理、刈出し、植込みなどの作業の種類を記載すること。</w:t>
      </w:r>
    </w:p>
    <w:p w14:paraId="7FAC9EE8" w14:textId="77777777" w:rsidR="003066F8" w:rsidRDefault="003066F8" w:rsidP="00EE235C">
      <w:pPr>
        <w:adjustRightInd/>
        <w:spacing w:line="220" w:lineRule="exact"/>
        <w:ind w:leftChars="200" w:left="707" w:hangingChars="91" w:hanging="221"/>
        <w:jc w:val="left"/>
        <w:rPr>
          <w:rFonts w:hAnsi="Times New Roman" w:cs="Times New Roman"/>
        </w:rPr>
      </w:pPr>
      <w:r>
        <w:t>1</w:t>
      </w:r>
      <w:r w:rsidR="00006B76">
        <w:t>2</w:t>
      </w:r>
      <w:r>
        <w:rPr>
          <w:rFonts w:hint="eastAsia"/>
        </w:rPr>
        <w:t xml:space="preserve">　造林樹種欄及び樹種別の造林面積欄には、複数の樹種を造林する場合には、造林する樹種ごとに複数の行に分けて記載すること。</w:t>
      </w:r>
    </w:p>
    <w:p w14:paraId="1C591941" w14:textId="77777777" w:rsidR="003066F8" w:rsidRDefault="003066F8" w:rsidP="00EE235C">
      <w:pPr>
        <w:adjustRightInd/>
        <w:spacing w:line="220" w:lineRule="exact"/>
        <w:ind w:leftChars="200" w:left="707" w:hangingChars="91" w:hanging="221"/>
        <w:jc w:val="left"/>
        <w:rPr>
          <w:rFonts w:hAnsi="Times New Roman" w:cs="Times New Roman"/>
        </w:rPr>
      </w:pPr>
      <w:r>
        <w:t>1</w:t>
      </w:r>
      <w:r w:rsidR="00006B76">
        <w:t>3</w:t>
      </w:r>
      <w:r>
        <w:rPr>
          <w:rFonts w:hint="eastAsia"/>
        </w:rPr>
        <w:t xml:space="preserve">　樹種別の植栽本数欄には、植栽する樹種ごとに複数の行に分けて記載すること。</w:t>
      </w:r>
    </w:p>
    <w:p w14:paraId="212A868A" w14:textId="77777777" w:rsidR="003066F8" w:rsidRDefault="003066F8" w:rsidP="00EE235C">
      <w:pPr>
        <w:adjustRightInd/>
        <w:spacing w:line="220" w:lineRule="exact"/>
        <w:ind w:leftChars="200" w:left="707" w:hangingChars="91" w:hanging="221"/>
        <w:jc w:val="left"/>
        <w:rPr>
          <w:rFonts w:hAnsi="Times New Roman" w:cs="Times New Roman"/>
        </w:rPr>
      </w:pPr>
      <w:r>
        <w:t>1</w:t>
      </w:r>
      <w:r w:rsidR="00006B76">
        <w:t>4</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14:paraId="77783140" w14:textId="77777777" w:rsidR="003066F8" w:rsidRDefault="003066F8" w:rsidP="00EE235C">
      <w:pPr>
        <w:adjustRightInd/>
        <w:spacing w:line="220" w:lineRule="exact"/>
        <w:ind w:leftChars="200" w:left="707" w:hangingChars="91" w:hanging="221"/>
        <w:jc w:val="left"/>
        <w:rPr>
          <w:rFonts w:hAnsi="Times New Roman" w:cs="Times New Roman"/>
        </w:rPr>
      </w:pPr>
      <w:r>
        <w:t>1</w:t>
      </w:r>
      <w:r w:rsidR="00006B76">
        <w:t>5</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4B5C" w14:textId="77777777" w:rsidR="00D03757" w:rsidRDefault="00D03757" w:rsidP="00D47404">
      <w:r>
        <w:separator/>
      </w:r>
    </w:p>
  </w:endnote>
  <w:endnote w:type="continuationSeparator" w:id="0">
    <w:p w14:paraId="7292D0C3" w14:textId="77777777" w:rsidR="00D03757" w:rsidRDefault="00D03757"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0A49" w14:textId="77777777"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65DB" w14:textId="77777777" w:rsidR="00D03757" w:rsidRDefault="00D03757">
      <w:r>
        <w:rPr>
          <w:rFonts w:hAnsi="Times New Roman" w:cs="Times New Roman"/>
          <w:color w:val="auto"/>
          <w:sz w:val="2"/>
          <w:szCs w:val="2"/>
        </w:rPr>
        <w:continuationSeparator/>
      </w:r>
    </w:p>
  </w:footnote>
  <w:footnote w:type="continuationSeparator" w:id="0">
    <w:p w14:paraId="0A3C2437" w14:textId="77777777" w:rsidR="00D03757" w:rsidRDefault="00D03757"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1F6"/>
    <w:rsid w:val="00006B76"/>
    <w:rsid w:val="001551F6"/>
    <w:rsid w:val="003066F8"/>
    <w:rsid w:val="00381593"/>
    <w:rsid w:val="0043294F"/>
    <w:rsid w:val="004459CC"/>
    <w:rsid w:val="00515F30"/>
    <w:rsid w:val="00540717"/>
    <w:rsid w:val="005713F6"/>
    <w:rsid w:val="00590C79"/>
    <w:rsid w:val="00714DF5"/>
    <w:rsid w:val="00786548"/>
    <w:rsid w:val="00902CDC"/>
    <w:rsid w:val="009179FC"/>
    <w:rsid w:val="00983438"/>
    <w:rsid w:val="00C03E2E"/>
    <w:rsid w:val="00D03757"/>
    <w:rsid w:val="00D47404"/>
    <w:rsid w:val="00DA10C2"/>
    <w:rsid w:val="00EE235C"/>
    <w:rsid w:val="00F41A7D"/>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50CE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2021-03-31T09:24:00Z</dcterms:created>
  <dcterms:modified xsi:type="dcterms:W3CDTF">2021-04-14T06:30:00Z</dcterms:modified>
</cp:coreProperties>
</file>